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0D0E1E">
        <w:rPr>
          <w:sz w:val="28"/>
          <w:szCs w:val="28"/>
        </w:rPr>
        <w:t>1</w:t>
      </w:r>
      <w:r w:rsidR="00D30EDA">
        <w:rPr>
          <w:sz w:val="28"/>
          <w:szCs w:val="28"/>
        </w:rPr>
        <w:t>8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446166">
        <w:rPr>
          <w:sz w:val="28"/>
          <w:szCs w:val="28"/>
        </w:rPr>
        <w:t>3</w:t>
      </w:r>
      <w:r w:rsidR="002E2157">
        <w:rPr>
          <w:sz w:val="28"/>
          <w:szCs w:val="28"/>
        </w:rPr>
        <w:t>1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2E2157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D30EDA" w:rsidRPr="00D30EDA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D30EDA" w:rsidRPr="00D30EDA">
        <w:rPr>
          <w:sz w:val="28"/>
          <w:szCs w:val="28"/>
        </w:rPr>
        <w:t>Заневского</w:t>
      </w:r>
      <w:proofErr w:type="spellEnd"/>
      <w:r w:rsidR="00D30EDA" w:rsidRPr="00D30EDA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11.12.2025 № 1105 «Об утверждении Перечня и кодов целевых статей и дополнительных кодов расходов бюджета </w:t>
      </w:r>
      <w:proofErr w:type="spellStart"/>
      <w:r w:rsidR="00D30EDA" w:rsidRPr="00D30EDA">
        <w:rPr>
          <w:sz w:val="28"/>
          <w:szCs w:val="28"/>
        </w:rPr>
        <w:t>Заневского</w:t>
      </w:r>
      <w:proofErr w:type="spellEnd"/>
      <w:r w:rsidR="00D30EDA" w:rsidRPr="00D30EDA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D30EDA" w:rsidRPr="00D30EDA">
              <w:rPr>
                <w:sz w:val="28"/>
                <w:szCs w:val="28"/>
              </w:rPr>
              <w:t>со статьями 7, 20, 21, 23 Бюджетного кодекса Российской Федерации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21857" w:rsidRDefault="00C21857" w:rsidP="003E7623">
      <w:r>
        <w:separator/>
      </w:r>
    </w:p>
  </w:endnote>
  <w:endnote w:type="continuationSeparator" w:id="0">
    <w:p w:rsidR="00C21857" w:rsidRDefault="00C2185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21857" w:rsidRDefault="00C21857" w:rsidP="003E7623">
      <w:r>
        <w:separator/>
      </w:r>
    </w:p>
  </w:footnote>
  <w:footnote w:type="continuationSeparator" w:id="0">
    <w:p w:rsidR="00C21857" w:rsidRDefault="00C2185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857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B38A-7CF5-4224-A2C5-095D44059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2026-04-29T08:02:00Z</dcterms:created>
  <dcterms:modified xsi:type="dcterms:W3CDTF">2026-04-29T08:02:00Z</dcterms:modified>
</cp:coreProperties>
</file>